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28E" w:rsidRPr="00C97FCA" w:rsidRDefault="0070628E" w:rsidP="0070628E">
      <w:pPr>
        <w:tabs>
          <w:tab w:val="left" w:pos="1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воспитания</w:t>
      </w:r>
    </w:p>
    <w:p w:rsidR="0070628E" w:rsidRDefault="0070628E" w:rsidP="0070628E">
      <w:pPr>
        <w:pStyle w:val="4"/>
        <w:tabs>
          <w:tab w:val="left" w:pos="1780"/>
        </w:tabs>
        <w:rPr>
          <w:b w:val="0"/>
          <w:bCs w:val="0"/>
          <w:sz w:val="22"/>
        </w:rPr>
      </w:pPr>
      <w:r>
        <w:rPr>
          <w:sz w:val="48"/>
        </w:rPr>
        <w:t xml:space="preserve">                                       </w:t>
      </w:r>
      <w:proofErr w:type="gramStart"/>
      <w:r>
        <w:rPr>
          <w:sz w:val="48"/>
        </w:rPr>
        <w:t>В</w:t>
      </w:r>
      <w:r>
        <w:rPr>
          <w:b w:val="0"/>
          <w:bCs w:val="0"/>
          <w:sz w:val="22"/>
        </w:rPr>
        <w:t xml:space="preserve">  (целенаправленная, содержательная </w:t>
      </w:r>
      <w:proofErr w:type="spellStart"/>
      <w:r>
        <w:rPr>
          <w:b w:val="0"/>
          <w:bCs w:val="0"/>
          <w:sz w:val="22"/>
        </w:rPr>
        <w:t>д-ть</w:t>
      </w:r>
      <w:proofErr w:type="spellEnd"/>
      <w:r>
        <w:rPr>
          <w:b w:val="0"/>
          <w:bCs w:val="0"/>
          <w:sz w:val="22"/>
        </w:rPr>
        <w:t xml:space="preserve"> педагога, </w:t>
      </w:r>
      <w:proofErr w:type="gramEnd"/>
    </w:p>
    <w:p w:rsidR="0070628E" w:rsidRDefault="0070628E" w:rsidP="0070628E">
      <w:pPr>
        <w:pStyle w:val="4"/>
        <w:tabs>
          <w:tab w:val="left" w:pos="1780"/>
        </w:tabs>
        <w:rPr>
          <w:b w:val="0"/>
          <w:bCs w:val="0"/>
          <w:sz w:val="22"/>
        </w:rPr>
      </w:pPr>
      <w:r>
        <w:rPr>
          <w:b w:val="0"/>
          <w:bCs w:val="0"/>
          <w:sz w:val="22"/>
        </w:rPr>
        <w:t xml:space="preserve">                                                                     содействие на развитие личности)</w:t>
      </w:r>
    </w:p>
    <w:p w:rsidR="0070628E" w:rsidRDefault="0070628E" w:rsidP="0070628E">
      <w:pPr>
        <w:tabs>
          <w:tab w:val="left" w:pos="1780"/>
        </w:tabs>
        <w:jc w:val="center"/>
        <w:rPr>
          <w:sz w:val="20"/>
        </w:rPr>
      </w:pPr>
      <w:r>
        <w:rPr>
          <w:noProof/>
          <w:sz w:val="20"/>
        </w:rPr>
        <w:pict>
          <v:line id="_x0000_s1026" style="position:absolute;left:0;text-align:left;flip:x;z-index:251660288" from="171pt,8.4pt" to="3in,35.4pt"/>
        </w:pict>
      </w:r>
      <w:r>
        <w:rPr>
          <w:noProof/>
          <w:sz w:val="20"/>
        </w:rPr>
        <w:pict>
          <v:line id="_x0000_s1027" style="position:absolute;left:0;text-align:left;z-index:251661312" from="297pt,8.4pt" to="351pt,35.4pt"/>
        </w:pict>
      </w:r>
      <w:r>
        <w:rPr>
          <w:sz w:val="20"/>
        </w:rPr>
        <w:t>деятельность</w:t>
      </w:r>
    </w:p>
    <w:p w:rsidR="0070628E" w:rsidRDefault="0070628E" w:rsidP="0070628E">
      <w:pPr>
        <w:tabs>
          <w:tab w:val="left" w:pos="1780"/>
        </w:tabs>
        <w:jc w:val="center"/>
        <w:rPr>
          <w:sz w:val="28"/>
        </w:rPr>
      </w:pPr>
      <w:r>
        <w:rPr>
          <w:sz w:val="28"/>
        </w:rPr>
        <w:t>?</w:t>
      </w:r>
    </w:p>
    <w:p w:rsidR="0070628E" w:rsidRDefault="0070628E" w:rsidP="0070628E">
      <w:pPr>
        <w:pStyle w:val="8"/>
      </w:pPr>
      <w:r>
        <w:t xml:space="preserve">                          </w:t>
      </w:r>
      <w:r>
        <w:rPr>
          <w:b/>
          <w:bCs/>
          <w:sz w:val="48"/>
        </w:rPr>
        <w:t>Т</w:t>
      </w:r>
      <w:r>
        <w:t xml:space="preserve">ехнология                                                         </w:t>
      </w:r>
      <w:r>
        <w:rPr>
          <w:b/>
          <w:bCs/>
          <w:sz w:val="48"/>
        </w:rPr>
        <w:t>И</w:t>
      </w:r>
      <w:r>
        <w:t>скусство</w:t>
      </w:r>
    </w:p>
    <w:p w:rsidR="0070628E" w:rsidRDefault="0070628E" w:rsidP="0070628E">
      <w:pPr>
        <w:rPr>
          <w:sz w:val="20"/>
        </w:rPr>
      </w:pPr>
      <w:r>
        <w:rPr>
          <w:sz w:val="20"/>
        </w:rPr>
        <w:t xml:space="preserve">                   Система алгоритмов, способов решения                                         Интуиция, индивидуальное мастерство</w:t>
      </w:r>
    </w:p>
    <w:p w:rsidR="0070628E" w:rsidRDefault="0070628E" w:rsidP="0070628E"/>
    <w:p w:rsidR="0070628E" w:rsidRDefault="0070628E" w:rsidP="0070628E"/>
    <w:p w:rsidR="0070628E" w:rsidRDefault="0070628E" w:rsidP="0070628E">
      <w:r>
        <w:rPr>
          <w:noProof/>
          <w:sz w:val="20"/>
        </w:rPr>
        <w:pict>
          <v:line id="_x0000_s1028" style="position:absolute;flip:y;z-index:251662336" from="153pt,9.45pt" to="189pt,18.45pt">
            <v:stroke endarrow="block"/>
          </v:line>
        </w:pict>
      </w:r>
      <w:r>
        <w:t xml:space="preserve">                                                                Т         </w:t>
      </w:r>
      <w:r>
        <w:rPr>
          <w:sz w:val="18"/>
        </w:rPr>
        <w:t xml:space="preserve">части процесса, каждый </w:t>
      </w:r>
      <w:proofErr w:type="gramStart"/>
      <w:r>
        <w:rPr>
          <w:sz w:val="18"/>
        </w:rPr>
        <w:t>свою</w:t>
      </w:r>
      <w:proofErr w:type="gramEnd"/>
      <w:r>
        <w:rPr>
          <w:sz w:val="18"/>
        </w:rPr>
        <w:t>, готовит разработки, ускорение, качество</w:t>
      </w:r>
      <w:r>
        <w:rPr>
          <w:sz w:val="22"/>
        </w:rPr>
        <w:t xml:space="preserve"> </w:t>
      </w:r>
      <w:r>
        <w:t xml:space="preserve">    </w:t>
      </w:r>
    </w:p>
    <w:p w:rsidR="0070628E" w:rsidRDefault="0070628E" w:rsidP="0070628E">
      <w:pPr>
        <w:rPr>
          <w:sz w:val="18"/>
        </w:rPr>
      </w:pPr>
      <w:r>
        <w:rPr>
          <w:noProof/>
          <w:sz w:val="20"/>
        </w:rPr>
        <w:pict>
          <v:line id="_x0000_s1029" style="position:absolute;z-index:251663360" from="153pt,4.65pt" to="189pt,13.65pt">
            <v:stroke endarrow="block"/>
          </v:line>
        </w:pict>
      </w:r>
      <w:r>
        <w:t xml:space="preserve">                                  </w:t>
      </w:r>
      <w:r>
        <w:rPr>
          <w:u w:val="single"/>
        </w:rPr>
        <w:t>Отличие</w:t>
      </w:r>
      <w:r>
        <w:t xml:space="preserve">                           </w:t>
      </w:r>
      <w:r>
        <w:rPr>
          <w:sz w:val="18"/>
        </w:rPr>
        <w:t xml:space="preserve"> научный расчет, массовое производство</w:t>
      </w:r>
    </w:p>
    <w:p w:rsidR="0070628E" w:rsidRDefault="0070628E" w:rsidP="0070628E">
      <w:pPr>
        <w:rPr>
          <w:sz w:val="18"/>
        </w:rPr>
      </w:pPr>
      <w:r>
        <w:t xml:space="preserve">                                                               ИМ      </w:t>
      </w:r>
      <w:r>
        <w:rPr>
          <w:sz w:val="18"/>
        </w:rPr>
        <w:t xml:space="preserve">выполнение всего процесса, знание всей системы, все делается </w:t>
      </w:r>
    </w:p>
    <w:p w:rsidR="0070628E" w:rsidRDefault="0070628E" w:rsidP="0070628E">
      <w:pPr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самостоятельно, длительность, качество, интуиция, индивидуальная </w:t>
      </w:r>
    </w:p>
    <w:p w:rsidR="0070628E" w:rsidRDefault="0070628E" w:rsidP="0070628E">
      <w:pPr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продукция</w:t>
      </w:r>
    </w:p>
    <w:p w:rsidR="0070628E" w:rsidRDefault="0070628E" w:rsidP="0070628E">
      <w:pPr>
        <w:rPr>
          <w:sz w:val="18"/>
        </w:rPr>
      </w:pPr>
    </w:p>
    <w:p w:rsidR="0070628E" w:rsidRDefault="0070628E" w:rsidP="0070628E">
      <w:pPr>
        <w:numPr>
          <w:ilvl w:val="0"/>
          <w:numId w:val="1"/>
        </w:numPr>
        <w:rPr>
          <w:sz w:val="22"/>
        </w:rPr>
      </w:pPr>
      <w:r>
        <w:rPr>
          <w:noProof/>
          <w:sz w:val="20"/>
        </w:rPr>
        <w:pict>
          <v:oval id="_x0000_s1058" style="position:absolute;left:0;text-align:left;margin-left:297pt;margin-top:23.35pt;width:153pt;height:152.65pt;z-index:251693056"/>
        </w:pict>
      </w:r>
      <w:r>
        <w:rPr>
          <w:noProof/>
          <w:sz w:val="20"/>
        </w:rPr>
        <w:pict>
          <v:line id="_x0000_s1033" style="position:absolute;left:0;text-align:left;z-index:251667456" from="225pt,16.65pt" to="252pt,34.65pt"/>
        </w:pict>
      </w:r>
      <w:r>
        <w:rPr>
          <w:noProof/>
          <w:sz w:val="20"/>
        </w:rPr>
        <w:pict>
          <v:line id="_x0000_s1032" style="position:absolute;left:0;text-align:left;flip:x;z-index:251666432" from="2in,16.65pt" to="171pt,34.65pt"/>
        </w:pict>
      </w:r>
      <w:r>
        <w:rPr>
          <w:sz w:val="22"/>
        </w:rPr>
        <w:t xml:space="preserve">Социальный заказ                     </w:t>
      </w:r>
      <w:r>
        <w:rPr>
          <w:b/>
          <w:bCs/>
          <w:sz w:val="48"/>
        </w:rPr>
        <w:t>В</w:t>
      </w:r>
      <w:proofErr w:type="gramStart"/>
      <w:r>
        <w:rPr>
          <w:b/>
          <w:bCs/>
          <w:sz w:val="48"/>
        </w:rPr>
        <w:t xml:space="preserve"> ?</w:t>
      </w:r>
      <w:proofErr w:type="gramEnd"/>
      <w:r>
        <w:rPr>
          <w:sz w:val="48"/>
        </w:rPr>
        <w:t xml:space="preserve"> </w:t>
      </w:r>
      <w:r>
        <w:rPr>
          <w:sz w:val="22"/>
        </w:rPr>
        <w:t xml:space="preserve">          1. Целостный характер, личность не формируется</w:t>
      </w:r>
    </w:p>
    <w:p w:rsidR="0070628E" w:rsidRDefault="0070628E" w:rsidP="0070628E">
      <w:pPr>
        <w:numPr>
          <w:ilvl w:val="0"/>
          <w:numId w:val="1"/>
        </w:numPr>
        <w:rPr>
          <w:sz w:val="22"/>
        </w:rPr>
      </w:pPr>
      <w:r>
        <w:rPr>
          <w:noProof/>
          <w:sz w:val="20"/>
        </w:rPr>
        <w:pict>
          <v:oval id="_x0000_s1030" style="position:absolute;left:0;text-align:left;margin-left:153pt;margin-top:7.05pt;width:90pt;height:36pt;z-index:251664384">
            <v:textbox>
              <w:txbxContent>
                <w:p w:rsidR="0070628E" w:rsidRDefault="0070628E" w:rsidP="0070628E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переходная стадия</w:t>
                  </w:r>
                </w:p>
              </w:txbxContent>
            </v:textbox>
          </v:oval>
        </w:pict>
      </w:r>
      <w:r>
        <w:rPr>
          <w:sz w:val="22"/>
        </w:rPr>
        <w:t>Планирование                                                         по частям</w:t>
      </w:r>
    </w:p>
    <w:p w:rsidR="0070628E" w:rsidRDefault="0070628E" w:rsidP="0070628E">
      <w:pPr>
        <w:numPr>
          <w:ilvl w:val="0"/>
          <w:numId w:val="1"/>
        </w:numPr>
        <w:rPr>
          <w:sz w:val="22"/>
        </w:rPr>
      </w:pPr>
      <w:r>
        <w:rPr>
          <w:noProof/>
          <w:sz w:val="20"/>
        </w:rPr>
        <w:pict>
          <v:oval id="_x0000_s1061" style="position:absolute;left:0;text-align:left;margin-left:342pt;margin-top:10.1pt;width:63pt;height:36pt;z-index:251696128">
            <v:textbox>
              <w:txbxContent>
                <w:p w:rsidR="0070628E" w:rsidRDefault="0070628E" w:rsidP="0070628E">
                  <w:pPr>
                    <w:rPr>
                      <w:b/>
                      <w:bCs/>
                      <w:sz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</w:rPr>
                    <w:t>Воспита</w:t>
                  </w:r>
                  <w:proofErr w:type="spellEnd"/>
                  <w:r>
                    <w:rPr>
                      <w:b/>
                      <w:bCs/>
                      <w:sz w:val="16"/>
                    </w:rPr>
                    <w:t>-</w:t>
                  </w:r>
                </w:p>
                <w:p w:rsidR="0070628E" w:rsidRDefault="0070628E" w:rsidP="0070628E">
                  <w:pPr>
                    <w:rPr>
                      <w:b/>
                      <w:bCs/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>тельные</w:t>
                  </w:r>
                </w:p>
              </w:txbxContent>
            </v:textbox>
          </v:oval>
        </w:pict>
      </w:r>
      <w:r>
        <w:rPr>
          <w:noProof/>
          <w:sz w:val="20"/>
        </w:rPr>
        <w:pict>
          <v:oval id="_x0000_s1059" style="position:absolute;left:0;text-align:left;margin-left:315pt;margin-top:-.25pt;width:117pt;height:118.35pt;z-index:251694080"/>
        </w:pict>
      </w:r>
      <w:r>
        <w:rPr>
          <w:sz w:val="22"/>
        </w:rPr>
        <w:t xml:space="preserve">Стимулирование                </w:t>
      </w:r>
    </w:p>
    <w:p w:rsidR="0070628E" w:rsidRDefault="0070628E" w:rsidP="0070628E">
      <w:pPr>
        <w:numPr>
          <w:ilvl w:val="0"/>
          <w:numId w:val="1"/>
        </w:numPr>
        <w:rPr>
          <w:sz w:val="22"/>
        </w:rPr>
      </w:pPr>
      <w:r>
        <w:rPr>
          <w:sz w:val="22"/>
        </w:rPr>
        <w:t>Зависят от среды</w:t>
      </w:r>
    </w:p>
    <w:p w:rsidR="0070628E" w:rsidRDefault="0070628E" w:rsidP="0070628E">
      <w:pPr>
        <w:numPr>
          <w:ilvl w:val="0"/>
          <w:numId w:val="1"/>
        </w:numPr>
        <w:rPr>
          <w:sz w:val="22"/>
        </w:rPr>
      </w:pPr>
      <w:r>
        <w:rPr>
          <w:sz w:val="22"/>
        </w:rPr>
        <w:t>Продукция</w:t>
      </w:r>
    </w:p>
    <w:p w:rsidR="0070628E" w:rsidRDefault="0070628E" w:rsidP="0070628E">
      <w:pPr>
        <w:rPr>
          <w:sz w:val="22"/>
        </w:rPr>
      </w:pPr>
      <w:r>
        <w:rPr>
          <w:noProof/>
          <w:sz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64" type="#_x0000_t136" style="position:absolute;margin-left:351pt;margin-top:8.2pt;width:45pt;height:27pt;z-index:251699200" fillcolor="black">
            <v:shadow color="#868686"/>
            <v:textpath style="font-family:&quot;Arial&quot;;v-text-kern:t" trim="t" fitpath="t" string="Цели&#10;Задачи&#10;Содержание"/>
          </v:shape>
        </w:pict>
      </w:r>
      <w:r>
        <w:rPr>
          <w:noProof/>
          <w:sz w:val="20"/>
        </w:rPr>
        <w:pict>
          <v:oval id="_x0000_s1060" style="position:absolute;margin-left:342pt;margin-top:6.85pt;width:63pt;height:36pt;z-index:251695104"/>
        </w:pict>
      </w:r>
      <w:r>
        <w:rPr>
          <w:sz w:val="22"/>
        </w:rPr>
        <w:t>-</w:t>
      </w:r>
    </w:p>
    <w:p w:rsidR="0070628E" w:rsidRDefault="0070628E" w:rsidP="0070628E">
      <w:pPr>
        <w:rPr>
          <w:sz w:val="22"/>
        </w:rPr>
      </w:pPr>
    </w:p>
    <w:p w:rsidR="0070628E" w:rsidRDefault="0070628E" w:rsidP="0070628E">
      <w:pPr>
        <w:rPr>
          <w:sz w:val="22"/>
        </w:rPr>
      </w:pPr>
      <w:r>
        <w:rPr>
          <w:noProof/>
          <w:sz w:val="20"/>
        </w:rPr>
        <w:pict>
          <v:oval id="_x0000_s1031" style="position:absolute;margin-left:108pt;margin-top:3.2pt;width:99pt;height:36pt;z-index:251665408">
            <v:textbox>
              <w:txbxContent>
                <w:p w:rsidR="0070628E" w:rsidRDefault="0070628E" w:rsidP="0070628E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Комплексный подход</w:t>
                  </w:r>
                </w:p>
              </w:txbxContent>
            </v:textbox>
          </v:oval>
        </w:pict>
      </w:r>
      <w:r>
        <w:rPr>
          <w:sz w:val="22"/>
        </w:rPr>
        <w:t xml:space="preserve">Особенность </w:t>
      </w:r>
    </w:p>
    <w:p w:rsidR="0070628E" w:rsidRDefault="0070628E" w:rsidP="0070628E">
      <w:pPr>
        <w:rPr>
          <w:sz w:val="22"/>
        </w:rPr>
      </w:pPr>
      <w:r>
        <w:rPr>
          <w:noProof/>
          <w:sz w:val="20"/>
        </w:rPr>
        <w:pict>
          <v:oval id="_x0000_s1062" style="position:absolute;margin-left:342pt;margin-top:4.9pt;width:63pt;height:27pt;z-index:251697152"/>
        </w:pict>
      </w:r>
      <w:r>
        <w:rPr>
          <w:noProof/>
          <w:sz w:val="20"/>
        </w:rPr>
        <w:pict>
          <v:line id="_x0000_s1034" style="position:absolute;z-index:251668480" from="81pt,8.55pt" to="108pt,8.55pt">
            <v:stroke endarrow="block"/>
          </v:line>
        </w:pict>
      </w:r>
      <w:r>
        <w:rPr>
          <w:sz w:val="22"/>
        </w:rPr>
        <w:t>технологии</w:t>
      </w:r>
      <w:proofErr w:type="gramStart"/>
      <w:r>
        <w:rPr>
          <w:sz w:val="22"/>
        </w:rPr>
        <w:t xml:space="preserve">    </w:t>
      </w:r>
      <w:r>
        <w:rPr>
          <w:b/>
          <w:bCs/>
          <w:sz w:val="22"/>
        </w:rPr>
        <w:t>В</w:t>
      </w:r>
      <w:proofErr w:type="gramEnd"/>
      <w:r>
        <w:rPr>
          <w:b/>
          <w:bCs/>
          <w:sz w:val="22"/>
        </w:rPr>
        <w:t xml:space="preserve"> </w:t>
      </w:r>
      <w:r>
        <w:rPr>
          <w:sz w:val="22"/>
        </w:rPr>
        <w:t xml:space="preserve">    </w:t>
      </w:r>
    </w:p>
    <w:p w:rsidR="0070628E" w:rsidRDefault="0070628E" w:rsidP="0070628E">
      <w:pPr>
        <w:rPr>
          <w:sz w:val="22"/>
        </w:rPr>
      </w:pPr>
      <w:r>
        <w:rPr>
          <w:noProof/>
          <w:sz w:val="20"/>
        </w:rPr>
        <w:pict>
          <v:shape id="_x0000_s1063" type="#_x0000_t136" style="position:absolute;margin-left:5in;margin-top:1.25pt;width:27pt;height:10.35pt;z-index:251698176" fillcolor="black">
            <v:shadow color="#868686"/>
            <v:textpath style="font-family:&quot;Arial&quot;;v-text-kern:t" trim="t" fitpath="t" string="Дела"/>
          </v:shape>
        </w:pict>
      </w:r>
    </w:p>
    <w:p w:rsidR="0070628E" w:rsidRDefault="0070628E" w:rsidP="0070628E">
      <w:pPr>
        <w:rPr>
          <w:sz w:val="22"/>
        </w:rPr>
      </w:pPr>
    </w:p>
    <w:p w:rsidR="0070628E" w:rsidRDefault="0070628E" w:rsidP="0070628E">
      <w:pPr>
        <w:rPr>
          <w:sz w:val="22"/>
        </w:rPr>
      </w:pPr>
    </w:p>
    <w:p w:rsidR="0070628E" w:rsidRDefault="0070628E" w:rsidP="0070628E">
      <w:pPr>
        <w:rPr>
          <w:sz w:val="22"/>
        </w:rPr>
      </w:pPr>
    </w:p>
    <w:p w:rsidR="0070628E" w:rsidRDefault="0070628E" w:rsidP="0070628E">
      <w:pPr>
        <w:rPr>
          <w:sz w:val="22"/>
        </w:rPr>
      </w:pPr>
      <w:r>
        <w:rPr>
          <w:b/>
          <w:bCs/>
        </w:rPr>
        <w:t>Содержание воспитания</w:t>
      </w:r>
      <w:r>
        <w:rPr>
          <w:sz w:val="22"/>
        </w:rPr>
        <w:t xml:space="preserve">: </w:t>
      </w:r>
      <w:proofErr w:type="gramStart"/>
      <w:r>
        <w:rPr>
          <w:sz w:val="22"/>
        </w:rPr>
        <w:t xml:space="preserve">Формирование отношений (А.С.Макаренко считает отношения главным </w:t>
      </w:r>
      <w:proofErr w:type="gramEnd"/>
    </w:p>
    <w:p w:rsidR="0070628E" w:rsidRDefault="0070628E" w:rsidP="0070628E">
      <w:pPr>
        <w:rPr>
          <w:sz w:val="22"/>
        </w:rPr>
      </w:pPr>
      <w:r>
        <w:rPr>
          <w:sz w:val="22"/>
        </w:rPr>
        <w:t xml:space="preserve">                                                   объектом внимания). </w:t>
      </w:r>
    </w:p>
    <w:p w:rsidR="0070628E" w:rsidRDefault="0070628E" w:rsidP="0070628E">
      <w:pPr>
        <w:rPr>
          <w:sz w:val="22"/>
        </w:rPr>
      </w:pPr>
      <w:r>
        <w:rPr>
          <w:sz w:val="22"/>
        </w:rPr>
        <w:t xml:space="preserve">                                                   Зачем ребенку учиться?</w:t>
      </w:r>
    </w:p>
    <w:p w:rsidR="0070628E" w:rsidRDefault="0070628E" w:rsidP="0070628E">
      <w:pPr>
        <w:rPr>
          <w:sz w:val="20"/>
        </w:rPr>
      </w:pPr>
    </w:p>
    <w:p w:rsidR="0070628E" w:rsidRDefault="0070628E" w:rsidP="0070628E">
      <w:pPr>
        <w:rPr>
          <w:sz w:val="22"/>
        </w:rPr>
      </w:pPr>
      <w:r>
        <w:rPr>
          <w:b/>
          <w:bCs/>
          <w:sz w:val="36"/>
        </w:rPr>
        <w:t>!</w:t>
      </w:r>
      <w:r>
        <w:rPr>
          <w:sz w:val="22"/>
        </w:rPr>
        <w:t xml:space="preserve"> Важно очертить те отношения, которые являются значимыми для жизни (ценными). Ценности: человек, </w:t>
      </w:r>
    </w:p>
    <w:p w:rsidR="0070628E" w:rsidRDefault="0070628E" w:rsidP="0070628E">
      <w:pPr>
        <w:rPr>
          <w:sz w:val="22"/>
        </w:rPr>
      </w:pPr>
      <w:r>
        <w:rPr>
          <w:sz w:val="22"/>
        </w:rPr>
        <w:t xml:space="preserve">   общество, труд, познание.</w:t>
      </w:r>
    </w:p>
    <w:p w:rsidR="0070628E" w:rsidRDefault="0070628E" w:rsidP="0070628E">
      <w:pPr>
        <w:rPr>
          <w:sz w:val="22"/>
        </w:rPr>
      </w:pPr>
      <w:r>
        <w:rPr>
          <w:noProof/>
          <w:sz w:val="20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57" type="#_x0000_t88" style="position:absolute;margin-left:5in;margin-top:2.5pt;width:18pt;height:54pt;z-index:251692032"/>
        </w:pict>
      </w:r>
      <w:r>
        <w:rPr>
          <w:noProof/>
          <w:sz w:val="20"/>
        </w:rPr>
        <w:pict>
          <v:line id="_x0000_s1035" style="position:absolute;z-index:251669504" from="189pt,2.5pt" to="225pt,2.5pt"/>
        </w:pict>
      </w:r>
      <w:r>
        <w:rPr>
          <w:sz w:val="22"/>
        </w:rPr>
        <w:t>Отношение к труду                                                   трудовое воспитание</w:t>
      </w:r>
    </w:p>
    <w:p w:rsidR="0070628E" w:rsidRDefault="0070628E" w:rsidP="0070628E">
      <w:pPr>
        <w:rPr>
          <w:sz w:val="22"/>
        </w:rPr>
      </w:pPr>
      <w:r>
        <w:rPr>
          <w:noProof/>
          <w:sz w:val="20"/>
        </w:rPr>
        <w:pict>
          <v:line id="_x0000_s1036" style="position:absolute;z-index:251670528" from="198pt,7.85pt" to="225pt,7.85pt"/>
        </w:pict>
      </w:r>
      <w:r>
        <w:rPr>
          <w:sz w:val="22"/>
        </w:rPr>
        <w:t>Отношение к искусству, природе, красоте             эстетическое воспитание</w:t>
      </w:r>
    </w:p>
    <w:p w:rsidR="0070628E" w:rsidRDefault="0070628E" w:rsidP="0070628E">
      <w:pPr>
        <w:rPr>
          <w:sz w:val="22"/>
        </w:rPr>
      </w:pPr>
      <w:r>
        <w:rPr>
          <w:noProof/>
          <w:sz w:val="20"/>
        </w:rPr>
        <w:pict>
          <v:line id="_x0000_s1037" style="position:absolute;z-index:251671552" from="3in,4.2pt" to="234pt,4.2pt"/>
        </w:pict>
      </w:r>
      <w:r>
        <w:rPr>
          <w:sz w:val="22"/>
        </w:rPr>
        <w:t xml:space="preserve">Отношение к здоровью, физические качества       физическое воспитание               взаимосвязаны             </w:t>
      </w:r>
    </w:p>
    <w:p w:rsidR="0070628E" w:rsidRDefault="0070628E" w:rsidP="0070628E">
      <w:pPr>
        <w:rPr>
          <w:sz w:val="22"/>
        </w:rPr>
      </w:pPr>
      <w:r>
        <w:rPr>
          <w:noProof/>
          <w:sz w:val="20"/>
        </w:rPr>
        <w:pict>
          <v:line id="_x0000_s1038" style="position:absolute;z-index:251672576" from="198pt,9.55pt" to="225pt,9.55pt"/>
        </w:pict>
      </w:r>
      <w:r>
        <w:rPr>
          <w:sz w:val="22"/>
        </w:rPr>
        <w:t>Отношение к Родине, другим людям                      нравственное воспитание</w:t>
      </w:r>
    </w:p>
    <w:p w:rsidR="0070628E" w:rsidRDefault="0070628E" w:rsidP="0070628E">
      <w:pPr>
        <w:rPr>
          <w:sz w:val="22"/>
        </w:rPr>
      </w:pPr>
      <w:r>
        <w:rPr>
          <w:noProof/>
          <w:sz w:val="20"/>
        </w:rPr>
        <w:pict>
          <v:line id="_x0000_s1039" style="position:absolute;z-index:251673600" from="189pt,5.9pt" to="225pt,5.9pt"/>
        </w:pict>
      </w:r>
      <w:r>
        <w:rPr>
          <w:sz w:val="22"/>
        </w:rPr>
        <w:t>Отношение к знаниям                                               умственное воспитание</w:t>
      </w:r>
    </w:p>
    <w:p w:rsidR="00E07963" w:rsidRDefault="00E07963"/>
    <w:sectPr w:rsidR="00E07963" w:rsidSect="00E07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467D1"/>
    <w:multiLevelType w:val="hybridMultilevel"/>
    <w:tmpl w:val="17A0DE7A"/>
    <w:lvl w:ilvl="0" w:tplc="C2360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oNotDisplayPageBoundaries/>
  <w:proofState w:spelling="clean" w:grammar="clean"/>
  <w:defaultTabStop w:val="708"/>
  <w:characterSpacingControl w:val="doNotCompress"/>
  <w:compat/>
  <w:rsids>
    <w:rsidRoot w:val="0070628E"/>
    <w:rsid w:val="0070628E"/>
    <w:rsid w:val="00E07963"/>
    <w:rsid w:val="00EC5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2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0628E"/>
    <w:pPr>
      <w:keepNext/>
      <w:jc w:val="center"/>
      <w:outlineLvl w:val="3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70628E"/>
    <w:pPr>
      <w:keepNext/>
      <w:tabs>
        <w:tab w:val="left" w:pos="1780"/>
      </w:tabs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0628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7062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semiHidden/>
    <w:rsid w:val="0070628E"/>
    <w:rPr>
      <w:sz w:val="22"/>
    </w:rPr>
  </w:style>
  <w:style w:type="character" w:customStyle="1" w:styleId="a4">
    <w:name w:val="Основной текст Знак"/>
    <w:basedOn w:val="a0"/>
    <w:link w:val="a3"/>
    <w:semiHidden/>
    <w:rsid w:val="0070628E"/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334</Words>
  <Characters>1904</Characters>
  <Application>Microsoft Office Word</Application>
  <DocSecurity>0</DocSecurity>
  <Lines>15</Lines>
  <Paragraphs>4</Paragraphs>
  <ScaleCrop>false</ScaleCrop>
  <Company>Microsoft</Company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2014-11-25T05:56:00Z</dcterms:created>
  <dcterms:modified xsi:type="dcterms:W3CDTF">2014-11-25T06:00:00Z</dcterms:modified>
</cp:coreProperties>
</file>